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CD08F" w14:textId="23C2FCBD" w:rsidR="0040055F" w:rsidRPr="00783149" w:rsidRDefault="001A0597" w:rsidP="009C668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  <w:r w:rsidRPr="001A059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 w:rsidR="009F7767" w:rsidRPr="001A059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C-L5 </w:t>
                            </w:r>
                            <w:r w:rsidR="004C0973" w:rsidRPr="001A059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Supervisor Report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48FCD08F" w14:textId="23C2FCBD" w:rsidR="0040055F" w:rsidRPr="00783149" w:rsidRDefault="001A0597" w:rsidP="009C6689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  <w:r w:rsidRPr="001A059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</w:t>
                      </w:r>
                      <w:r w:rsidR="009F7767" w:rsidRPr="001A059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C-L5 </w:t>
                      </w:r>
                      <w:r w:rsidR="004C0973" w:rsidRPr="001A059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Supervisor Report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0A410DAF" w14:textId="7D7118B0" w:rsidR="004C0973" w:rsidRPr="002A1E8C" w:rsidRDefault="004C0973" w:rsidP="002A1E8C">
      <w:pPr>
        <w:tabs>
          <w:tab w:val="left" w:pos="4890"/>
          <w:tab w:val="right" w:leader="dot" w:pos="9639"/>
        </w:tabs>
        <w:spacing w:before="480" w:after="300"/>
        <w:ind w:left="567" w:hanging="567"/>
        <w:outlineLvl w:val="3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4C0973">
        <w:rPr>
          <w:rFonts w:asciiTheme="minorHAnsi" w:hAnsiTheme="minorHAnsi" w:cstheme="minorHAnsi"/>
          <w:bCs/>
          <w:iCs/>
          <w:color w:val="3B3838" w:themeColor="background2" w:themeShade="40"/>
          <w:lang w:eastAsia="en-US"/>
        </w:rPr>
        <w:t xml:space="preserve">Supervisor report for (name of supervisee): </w:t>
      </w:r>
    </w:p>
    <w:tbl>
      <w:tblPr>
        <w:tblW w:w="0" w:type="auto"/>
        <w:tblInd w:w="-5" w:type="dxa"/>
        <w:tblBorders>
          <w:top w:val="single" w:sz="6" w:space="0" w:color="323E4F" w:themeColor="text2" w:themeShade="BF"/>
          <w:left w:val="single" w:sz="6" w:space="0" w:color="323E4F" w:themeColor="text2" w:themeShade="BF"/>
          <w:bottom w:val="single" w:sz="6" w:space="0" w:color="323E4F" w:themeColor="text2" w:themeShade="BF"/>
          <w:right w:val="single" w:sz="6" w:space="0" w:color="323E4F" w:themeColor="text2" w:themeShade="BF"/>
          <w:insideH w:val="single" w:sz="6" w:space="0" w:color="323E4F" w:themeColor="text2" w:themeShade="BF"/>
          <w:insideV w:val="single" w:sz="6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8364"/>
        <w:gridCol w:w="1800"/>
      </w:tblGrid>
      <w:tr w:rsidR="004C0973" w:rsidRPr="004C0973" w14:paraId="0979E0DD" w14:textId="77777777" w:rsidTr="004C0973">
        <w:trPr>
          <w:cantSplit/>
        </w:trPr>
        <w:tc>
          <w:tcPr>
            <w:tcW w:w="8364" w:type="dxa"/>
            <w:tcBorders>
              <w:bottom w:val="single" w:sz="6" w:space="0" w:color="323E4F" w:themeColor="text2" w:themeShade="BF"/>
            </w:tcBorders>
            <w:shd w:val="clear" w:color="auto" w:fill="E7E6E6" w:themeFill="background2"/>
          </w:tcPr>
          <w:p w14:paraId="7CB6A167" w14:textId="77777777" w:rsidR="004C0973" w:rsidRPr="004C0973" w:rsidRDefault="004C0973" w:rsidP="004C0973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4C0973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lastRenderedPageBreak/>
              <w:t>Proficiency statement. Please comment on the following:</w:t>
            </w:r>
          </w:p>
        </w:tc>
        <w:tc>
          <w:tcPr>
            <w:tcW w:w="1800" w:type="dxa"/>
            <w:tcBorders>
              <w:bottom w:val="single" w:sz="6" w:space="0" w:color="323E4F" w:themeColor="text2" w:themeShade="BF"/>
            </w:tcBorders>
            <w:shd w:val="clear" w:color="auto" w:fill="E7E6E6" w:themeFill="background2"/>
          </w:tcPr>
          <w:p w14:paraId="055ADA6B" w14:textId="4519A50C" w:rsidR="004C0973" w:rsidRPr="004C0973" w:rsidRDefault="004C0973" w:rsidP="001604BC">
            <w:pPr>
              <w:keepNext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4C0973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Criteria</w:t>
            </w:r>
          </w:p>
        </w:tc>
      </w:tr>
      <w:tr w:rsidR="004C0973" w:rsidRPr="004C0973" w14:paraId="2FFD241B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23B43549" w14:textId="06A42CD2" w:rsidR="004C0973" w:rsidRPr="004C0973" w:rsidRDefault="00115B9C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115B9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The supervisee’s ability to assess clients within a coherent framework and make appropriate referrals as an independent practitioner as appropriate:</w:t>
            </w:r>
          </w:p>
          <w:p w14:paraId="536CF16F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57706D8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24E45F1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7F89B8C" w14:textId="1B19724C" w:rsid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A4283EF" w14:textId="77777777" w:rsidR="00033DD9" w:rsidRPr="004C0973" w:rsidRDefault="00033DD9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7742ECA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F33C88F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10A1F33D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4C0973" w:rsidRPr="004C0973" w14:paraId="6FF53D1F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1D5EFB73" w14:textId="5A56F43F" w:rsidR="004C0973" w:rsidRPr="004C0973" w:rsidRDefault="00212118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212118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The supervisee’s ability to work safely, ethically and legally within the boundaries of their role and proficiency level:</w:t>
            </w:r>
          </w:p>
          <w:p w14:paraId="5FE123DF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B2A0B96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70B50B5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A232D09" w14:textId="24CC35C0" w:rsid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936DCFE" w14:textId="77777777" w:rsidR="00033DD9" w:rsidRPr="004C0973" w:rsidRDefault="00033DD9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2838237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A2770EA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1623A172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4C0973" w:rsidRPr="004C0973" w14:paraId="3059B857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2E36BCA2" w14:textId="7E393F4A" w:rsidR="004C0973" w:rsidRPr="004C0973" w:rsidRDefault="008E21E6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8E21E6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The supervisee’s ability to work with complex aspects of the therapeutic counselling relationship:</w:t>
            </w:r>
          </w:p>
          <w:p w14:paraId="04EF5BC3" w14:textId="77777777" w:rsidR="004C0973" w:rsidRPr="004C0973" w:rsidRDefault="004C0973" w:rsidP="00F73428">
            <w:pPr>
              <w:spacing w:before="60"/>
              <w:rPr>
                <w:rFonts w:asciiTheme="minorHAnsi" w:hAnsiTheme="minorHAnsi" w:cstheme="minorHAnsi"/>
                <w:bCs/>
                <w:color w:val="3B3838" w:themeColor="background2" w:themeShade="40"/>
                <w:lang w:eastAsia="en-US"/>
              </w:rPr>
            </w:pPr>
          </w:p>
          <w:p w14:paraId="6D9FF133" w14:textId="77777777" w:rsidR="004C0973" w:rsidRPr="004C0973" w:rsidRDefault="004C0973" w:rsidP="00F7342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BF5158F" w14:textId="77777777" w:rsidR="004C0973" w:rsidRPr="004C0973" w:rsidRDefault="004C0973" w:rsidP="00F7342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822EA0E" w14:textId="77777777" w:rsidR="004C0973" w:rsidRPr="004C0973" w:rsidRDefault="004C0973" w:rsidP="00F7342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E79E292" w14:textId="77777777" w:rsidR="004C0973" w:rsidRPr="004C0973" w:rsidRDefault="004C0973" w:rsidP="00F7342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1D87CBF" w14:textId="77777777" w:rsidR="004C0973" w:rsidRPr="004C0973" w:rsidRDefault="004C0973" w:rsidP="00F73428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9366A8D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77A281C7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4C0973" w:rsidRPr="004C0973" w14:paraId="64FFBE71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7D019D9F" w14:textId="7164E164" w:rsidR="004C0973" w:rsidRPr="004C0973" w:rsidRDefault="00281A6C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281A6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The supervisee’s ability to apply insights on diversity issues to counselling work as an independent practitioner:</w:t>
            </w:r>
          </w:p>
          <w:p w14:paraId="4208C98F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62942E5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7F84420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A5A5FE8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ED24886" w14:textId="77777777" w:rsidR="00F73428" w:rsidRPr="004C0973" w:rsidRDefault="00F73428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4F0A635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1F24E206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2E74D6F2" w14:textId="77777777" w:rsidR="001833B7" w:rsidRDefault="001833B7"/>
    <w:tbl>
      <w:tblPr>
        <w:tblW w:w="0" w:type="auto"/>
        <w:tblInd w:w="-5" w:type="dxa"/>
        <w:tblBorders>
          <w:top w:val="single" w:sz="6" w:space="0" w:color="323E4F" w:themeColor="text2" w:themeShade="BF"/>
          <w:left w:val="single" w:sz="6" w:space="0" w:color="323E4F" w:themeColor="text2" w:themeShade="BF"/>
          <w:bottom w:val="single" w:sz="6" w:space="0" w:color="323E4F" w:themeColor="text2" w:themeShade="BF"/>
          <w:right w:val="single" w:sz="6" w:space="0" w:color="323E4F" w:themeColor="text2" w:themeShade="BF"/>
          <w:insideH w:val="single" w:sz="6" w:space="0" w:color="323E4F" w:themeColor="text2" w:themeShade="BF"/>
          <w:insideV w:val="single" w:sz="6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8364"/>
        <w:gridCol w:w="1800"/>
      </w:tblGrid>
      <w:tr w:rsidR="004C0973" w:rsidRPr="004C0973" w14:paraId="5CA2FD8D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4239F315" w14:textId="17283DBE" w:rsidR="004C0973" w:rsidRPr="004C0973" w:rsidRDefault="00087917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087917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lastRenderedPageBreak/>
              <w:t>The supervisee’s development - and use - of self-awareness and personal understanding to work with the implicit in the therapeutic counselling process:</w:t>
            </w:r>
          </w:p>
          <w:p w14:paraId="442F3409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61EC1B14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9D7B7FD" w14:textId="0A66B701" w:rsid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1875AC3" w14:textId="77777777" w:rsidR="009C6689" w:rsidRPr="004C0973" w:rsidRDefault="009C6689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3BA4A11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CB829E5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02C071E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B7FD22B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51AE9203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3124677D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4C0973" w:rsidRPr="004C0973" w14:paraId="7EDCDF62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73E5ED93" w14:textId="60B16668" w:rsidR="004C0973" w:rsidRPr="004C0973" w:rsidRDefault="00A76E50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A76E50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The supervisee’s ability to integrate skills and techniques within a coherent theoretical framework as an independent practitioner:</w:t>
            </w:r>
          </w:p>
          <w:p w14:paraId="56D81B0F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B92F5A0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0FE5D98A" w14:textId="60B1A38F" w:rsid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9DC920C" w14:textId="77777777" w:rsidR="009C6689" w:rsidRPr="004C0973" w:rsidRDefault="009C6689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FD73183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D935922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8CF78F2" w14:textId="1DFAB9B7" w:rsid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6B3643E" w14:textId="77777777" w:rsidR="00033DD9" w:rsidRPr="004C0973" w:rsidRDefault="00033DD9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7715816" w14:textId="017EBDC9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124D11FF" w14:textId="77777777" w:rsidR="004C0973" w:rsidRPr="004C0973" w:rsidRDefault="004C097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31B81A7C" w14:textId="77777777" w:rsidR="004C0973" w:rsidRPr="004C0973" w:rsidRDefault="004C0973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5E0D4C" w:rsidRPr="004C0973" w14:paraId="213F68B9" w14:textId="77777777" w:rsidTr="004C0973">
        <w:trPr>
          <w:cantSplit/>
        </w:trPr>
        <w:tc>
          <w:tcPr>
            <w:tcW w:w="8364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15AEEB45" w14:textId="77777777" w:rsidR="005E0D4C" w:rsidRDefault="005E0D4C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5E0D4C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The supervisee’s ability to use supervision and self-reflection to enhance their work as an independent practitioner:</w:t>
            </w:r>
          </w:p>
          <w:p w14:paraId="5EBA752E" w14:textId="77777777" w:rsidR="00282B83" w:rsidRDefault="00282B8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77625C9" w14:textId="77777777" w:rsidR="00282B83" w:rsidRDefault="00282B8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3AD62CC9" w14:textId="3DDB9BD2" w:rsidR="00282B83" w:rsidRDefault="00282B8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CF58961" w14:textId="77777777" w:rsidR="009C6689" w:rsidRDefault="009C6689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C478FBB" w14:textId="77777777" w:rsidR="00282B83" w:rsidRDefault="00282B8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B9F2E71" w14:textId="77777777" w:rsidR="00282B83" w:rsidRDefault="00282B8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77E99F44" w14:textId="77777777" w:rsidR="00282B83" w:rsidRDefault="00282B8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218AAB46" w14:textId="77777777" w:rsidR="00282B83" w:rsidRDefault="00282B8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  <w:p w14:paraId="4370E854" w14:textId="588FD928" w:rsidR="00282B83" w:rsidRPr="00A76E50" w:rsidRDefault="00282B83" w:rsidP="004C0973">
            <w:pPr>
              <w:spacing w:before="6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</w:tcPr>
          <w:p w14:paraId="5D8DBAAD" w14:textId="77777777" w:rsidR="005E0D4C" w:rsidRPr="004C0973" w:rsidRDefault="005E0D4C" w:rsidP="004C0973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7A72B8B8" w14:textId="77777777" w:rsidR="004C0973" w:rsidRPr="004C0973" w:rsidRDefault="004C0973" w:rsidP="004C0973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1E257071" w14:textId="77777777" w:rsidR="004C0973" w:rsidRPr="004C0973" w:rsidRDefault="004C0973" w:rsidP="004C0973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1D5773CC" w14:textId="76CD1EA8" w:rsidR="004C0973" w:rsidRPr="004C0973" w:rsidRDefault="004C0973" w:rsidP="004C0973">
      <w:pPr>
        <w:tabs>
          <w:tab w:val="right" w:leader="dot" w:pos="6804"/>
          <w:tab w:val="left" w:pos="7513"/>
          <w:tab w:val="right" w:leader="dot" w:pos="9639"/>
        </w:tabs>
        <w:spacing w:before="12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Supervisor’s name: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</w:p>
    <w:p w14:paraId="3F021D4B" w14:textId="77777777" w:rsidR="004C0973" w:rsidRPr="004C0973" w:rsidRDefault="004C0973" w:rsidP="004C0973">
      <w:pPr>
        <w:tabs>
          <w:tab w:val="right" w:leader="dot" w:pos="6804"/>
          <w:tab w:val="left" w:pos="7513"/>
          <w:tab w:val="right" w:leader="dot" w:pos="963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4F2AAB53" w14:textId="77777777" w:rsidR="004C0973" w:rsidRPr="004C0973" w:rsidRDefault="004C0973" w:rsidP="004C0973">
      <w:pPr>
        <w:tabs>
          <w:tab w:val="right" w:leader="dot" w:pos="6804"/>
          <w:tab w:val="left" w:pos="7513"/>
          <w:tab w:val="right" w:leader="dot" w:pos="963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Supervisor’s signature: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  <w:t xml:space="preserve">Date: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</w:p>
    <w:p w14:paraId="32FB6A44" w14:textId="77777777" w:rsidR="004C0973" w:rsidRPr="004C0973" w:rsidRDefault="004C0973" w:rsidP="004C0973">
      <w:pPr>
        <w:tabs>
          <w:tab w:val="right" w:leader="dot" w:pos="6804"/>
          <w:tab w:val="left" w:pos="7513"/>
          <w:tab w:val="right" w:leader="dot" w:pos="963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722887BE" w14:textId="77777777" w:rsidR="004C0973" w:rsidRPr="002A1E8C" w:rsidRDefault="004C0973" w:rsidP="004C0973">
      <w:pPr>
        <w:tabs>
          <w:tab w:val="right" w:leader="dot" w:pos="6804"/>
          <w:tab w:val="left" w:pos="7513"/>
          <w:tab w:val="right" w:leader="dot" w:pos="9639"/>
        </w:tabs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Supervisee’s signature: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  <w:t xml:space="preserve">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  <w:t xml:space="preserve">Date: </w:t>
      </w:r>
      <w:r w:rsidRPr="004C0973">
        <w:rPr>
          <w:rFonts w:asciiTheme="minorHAnsi" w:hAnsiTheme="minorHAnsi" w:cstheme="minorHAnsi"/>
          <w:color w:val="3B3838" w:themeColor="background2" w:themeShade="40"/>
          <w:lang w:eastAsia="en-US"/>
        </w:rPr>
        <w:tab/>
      </w:r>
    </w:p>
    <w:p w14:paraId="17EC8A73" w14:textId="77777777" w:rsidR="004C0973" w:rsidRPr="004C0973" w:rsidRDefault="004C0973" w:rsidP="004C0973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1AB396E4" w14:textId="6DBC0835" w:rsidR="006A57CD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p w14:paraId="6193CCB7" w14:textId="7E21853C" w:rsidR="00020A2F" w:rsidRPr="00020A2F" w:rsidRDefault="00020A2F" w:rsidP="00020A2F">
      <w:pPr>
        <w:tabs>
          <w:tab w:val="left" w:pos="38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020A2F" w:rsidRPr="00020A2F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3BB1" w14:textId="77777777" w:rsidR="00C32AD3" w:rsidRDefault="00C32AD3" w:rsidP="0040055F">
      <w:r>
        <w:separator/>
      </w:r>
    </w:p>
  </w:endnote>
  <w:endnote w:type="continuationSeparator" w:id="0">
    <w:p w14:paraId="58857E9C" w14:textId="77777777" w:rsidR="00C32AD3" w:rsidRDefault="00C32AD3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758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7275E40D" w14:textId="21FE946A" w:rsidR="004C0973" w:rsidRPr="004C0973" w:rsidRDefault="004C0973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23F896E6" wp14:editId="653BB390">
              <wp:simplePos x="0" y="0"/>
              <wp:positionH relativeFrom="margin">
                <wp:posOffset>3683000</wp:posOffset>
              </wp:positionH>
              <wp:positionV relativeFrom="page">
                <wp:posOffset>9912350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C0973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4C0973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4C0973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4C0973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4C0973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  <w:r>
          <w:rPr>
            <w:rFonts w:asciiTheme="minorHAnsi" w:hAnsiTheme="minorHAnsi" w:cstheme="minorHAnsi"/>
            <w:noProof/>
            <w:color w:val="3B3838" w:themeColor="background2" w:themeShade="40"/>
          </w:rPr>
          <w:t xml:space="preserve">                                          </w:t>
        </w:r>
      </w:p>
    </w:sdtContent>
  </w:sdt>
  <w:p w14:paraId="7BF1F629" w14:textId="78F6754A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B117" w14:textId="77777777" w:rsidR="00C32AD3" w:rsidRDefault="00C32AD3" w:rsidP="0040055F">
      <w:r>
        <w:separator/>
      </w:r>
    </w:p>
  </w:footnote>
  <w:footnote w:type="continuationSeparator" w:id="0">
    <w:p w14:paraId="3B4100B7" w14:textId="77777777" w:rsidR="00C32AD3" w:rsidRDefault="00C32AD3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20A2F"/>
    <w:rsid w:val="00033DD9"/>
    <w:rsid w:val="00087917"/>
    <w:rsid w:val="00115B9C"/>
    <w:rsid w:val="001604BC"/>
    <w:rsid w:val="001833B7"/>
    <w:rsid w:val="001A0597"/>
    <w:rsid w:val="001D323E"/>
    <w:rsid w:val="00212118"/>
    <w:rsid w:val="00281A6C"/>
    <w:rsid w:val="00282B83"/>
    <w:rsid w:val="002A1E8C"/>
    <w:rsid w:val="002F4B34"/>
    <w:rsid w:val="003536DD"/>
    <w:rsid w:val="0040055F"/>
    <w:rsid w:val="00424200"/>
    <w:rsid w:val="00445A06"/>
    <w:rsid w:val="004C0973"/>
    <w:rsid w:val="004E6CC0"/>
    <w:rsid w:val="005E0D4C"/>
    <w:rsid w:val="00656EED"/>
    <w:rsid w:val="006A57CD"/>
    <w:rsid w:val="0089660F"/>
    <w:rsid w:val="008E21E6"/>
    <w:rsid w:val="009C6689"/>
    <w:rsid w:val="009F7767"/>
    <w:rsid w:val="00A76E50"/>
    <w:rsid w:val="00AC1EC2"/>
    <w:rsid w:val="00B074FA"/>
    <w:rsid w:val="00B511BD"/>
    <w:rsid w:val="00C32AD3"/>
    <w:rsid w:val="00C42495"/>
    <w:rsid w:val="00F323C5"/>
    <w:rsid w:val="00F51E82"/>
    <w:rsid w:val="00F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9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97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73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4E6CC0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0F424EAE-2F89-4A5F-BA8C-8C02DFF69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CBT-L5 Supervisor's report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PC-L5 Supervisor Report</dc:title>
  <dc:subject/>
  <dc:creator>Jackie Rice</dc:creator>
  <cp:keywords/>
  <dc:description/>
  <cp:lastModifiedBy>Helen Booker</cp:lastModifiedBy>
  <cp:revision>3</cp:revision>
  <cp:lastPrinted>2020-07-10T10:58:00Z</cp:lastPrinted>
  <dcterms:created xsi:type="dcterms:W3CDTF">2023-07-27T12:46:00Z</dcterms:created>
  <dcterms:modified xsi:type="dcterms:W3CDTF">2023-07-27T12:48:00Z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